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9E9E" w14:textId="227CA784" w:rsidR="003C41C6" w:rsidRPr="00AD7E0C" w:rsidRDefault="003C41C6" w:rsidP="003C41C6">
      <w:pPr>
        <w:pStyle w:val="Header"/>
        <w:jc w:val="center"/>
        <w:rPr>
          <w:rFonts w:ascii="Times New Roman" w:hAnsi="Times New Roman" w:cs="Times New Roman"/>
          <w:b/>
          <w:bCs/>
          <w:sz w:val="24"/>
          <w:szCs w:val="24"/>
        </w:rPr>
      </w:pPr>
      <w:r w:rsidRPr="00AD7E0C">
        <w:rPr>
          <w:rFonts w:ascii="Times New Roman" w:hAnsi="Times New Roman" w:cs="Times New Roman"/>
          <w:b/>
          <w:bCs/>
          <w:sz w:val="24"/>
          <w:szCs w:val="24"/>
        </w:rPr>
        <w:t xml:space="preserve">MISSISSIPPI COUNTY, ARKANSAS, E.O.C. </w:t>
      </w:r>
    </w:p>
    <w:p w14:paraId="0CABD6EA" w14:textId="77777777" w:rsidR="003C41C6" w:rsidRPr="00AD7E0C" w:rsidRDefault="003C41C6" w:rsidP="003C41C6">
      <w:pPr>
        <w:pStyle w:val="Header"/>
        <w:jc w:val="center"/>
        <w:rPr>
          <w:rFonts w:ascii="Times New Roman" w:hAnsi="Times New Roman" w:cs="Times New Roman"/>
          <w:b/>
          <w:bCs/>
          <w:sz w:val="24"/>
          <w:szCs w:val="24"/>
        </w:rPr>
      </w:pPr>
      <w:r w:rsidRPr="00AD7E0C">
        <w:rPr>
          <w:rFonts w:ascii="Times New Roman" w:hAnsi="Times New Roman" w:cs="Times New Roman"/>
          <w:b/>
          <w:bCs/>
          <w:sz w:val="24"/>
          <w:szCs w:val="24"/>
        </w:rPr>
        <w:t>EARLY CHILDHOOD EDUCATION DEPARTMENT</w:t>
      </w:r>
    </w:p>
    <w:p w14:paraId="2A285A20" w14:textId="77777777" w:rsidR="007269FD" w:rsidRDefault="007269FD" w:rsidP="009A14C9">
      <w:pPr>
        <w:jc w:val="center"/>
        <w:rPr>
          <w:rFonts w:ascii="Times New Roman" w:hAnsi="Times New Roman" w:cs="Times New Roman"/>
          <w:b/>
          <w:bCs/>
          <w:sz w:val="24"/>
          <w:szCs w:val="24"/>
        </w:rPr>
      </w:pPr>
    </w:p>
    <w:p w14:paraId="1482DD21" w14:textId="132DED1B" w:rsidR="009A14C9" w:rsidRDefault="009A14C9" w:rsidP="00AD713A">
      <w:pPr>
        <w:jc w:val="center"/>
        <w:rPr>
          <w:rFonts w:ascii="Times New Roman" w:hAnsi="Times New Roman" w:cs="Times New Roman"/>
          <w:b/>
          <w:bCs/>
          <w:sz w:val="24"/>
          <w:szCs w:val="24"/>
        </w:rPr>
      </w:pPr>
      <w:r w:rsidRPr="00CE1A00">
        <w:rPr>
          <w:rFonts w:ascii="Times New Roman" w:hAnsi="Times New Roman" w:cs="Times New Roman"/>
          <w:b/>
          <w:bCs/>
          <w:sz w:val="24"/>
          <w:szCs w:val="24"/>
        </w:rPr>
        <w:t>INVOLVING PARENTS</w:t>
      </w:r>
    </w:p>
    <w:p w14:paraId="63EDEC10" w14:textId="77777777" w:rsidR="00AD713A" w:rsidRPr="00CE1A00" w:rsidRDefault="00AD713A" w:rsidP="00AD713A">
      <w:pPr>
        <w:jc w:val="center"/>
        <w:rPr>
          <w:rFonts w:ascii="Times New Roman" w:hAnsi="Times New Roman" w:cs="Times New Roman"/>
          <w:b/>
          <w:bCs/>
          <w:sz w:val="24"/>
          <w:szCs w:val="24"/>
        </w:rPr>
      </w:pPr>
    </w:p>
    <w:p w14:paraId="0D15BAC4" w14:textId="77777777" w:rsidR="009A14C9" w:rsidRPr="00CE1A00" w:rsidRDefault="009A14C9" w:rsidP="009A14C9">
      <w:pPr>
        <w:rPr>
          <w:rFonts w:ascii="Times New Roman" w:hAnsi="Times New Roman" w:cs="Times New Roman"/>
          <w:b/>
          <w:bCs/>
          <w:sz w:val="24"/>
          <w:szCs w:val="24"/>
        </w:rPr>
      </w:pPr>
      <w:r w:rsidRPr="00CE1A00">
        <w:rPr>
          <w:rFonts w:ascii="Times New Roman" w:hAnsi="Times New Roman" w:cs="Times New Roman"/>
          <w:b/>
          <w:bCs/>
          <w:sz w:val="24"/>
          <w:szCs w:val="24"/>
        </w:rPr>
        <w:t>POLICY:</w:t>
      </w:r>
    </w:p>
    <w:p w14:paraId="144F59A5" w14:textId="77777777" w:rsidR="007269FD" w:rsidRDefault="009A14C9" w:rsidP="009A14C9">
      <w:pPr>
        <w:rPr>
          <w:rFonts w:ascii="Times New Roman" w:hAnsi="Times New Roman" w:cs="Times New Roman"/>
          <w:sz w:val="24"/>
          <w:szCs w:val="24"/>
        </w:rPr>
      </w:pPr>
      <w:r w:rsidRPr="0095707E">
        <w:rPr>
          <w:rFonts w:ascii="Times New Roman" w:hAnsi="Times New Roman" w:cs="Times New Roman"/>
          <w:sz w:val="24"/>
          <w:szCs w:val="24"/>
        </w:rPr>
        <w:t xml:space="preserve">The program will involve parents in their child’s health care/services. </w:t>
      </w:r>
    </w:p>
    <w:p w14:paraId="15AABA90" w14:textId="6916372B" w:rsidR="009A14C9" w:rsidRPr="0095707E" w:rsidRDefault="009A14C9" w:rsidP="009A14C9">
      <w:pPr>
        <w:rPr>
          <w:rFonts w:ascii="Times New Roman" w:hAnsi="Times New Roman" w:cs="Times New Roman"/>
          <w:sz w:val="24"/>
          <w:szCs w:val="24"/>
        </w:rPr>
      </w:pPr>
      <w:r w:rsidRPr="0095707E">
        <w:rPr>
          <w:rFonts w:ascii="Times New Roman" w:hAnsi="Times New Roman" w:cs="Times New Roman"/>
          <w:sz w:val="24"/>
          <w:szCs w:val="24"/>
        </w:rPr>
        <w:t>This policy relates to Head Start Performance Standards 45 CFR Part 1302.41 and 1302.46</w:t>
      </w:r>
    </w:p>
    <w:p w14:paraId="51C3D31E" w14:textId="77777777" w:rsidR="009A14C9" w:rsidRPr="00CE1A00" w:rsidRDefault="009A14C9" w:rsidP="009A14C9">
      <w:pPr>
        <w:rPr>
          <w:rFonts w:ascii="Times New Roman" w:hAnsi="Times New Roman" w:cs="Times New Roman"/>
          <w:b/>
          <w:bCs/>
          <w:sz w:val="24"/>
          <w:szCs w:val="24"/>
        </w:rPr>
      </w:pPr>
      <w:r w:rsidRPr="00CE1A00">
        <w:rPr>
          <w:rFonts w:ascii="Times New Roman" w:hAnsi="Times New Roman" w:cs="Times New Roman"/>
          <w:b/>
          <w:bCs/>
          <w:sz w:val="24"/>
          <w:szCs w:val="24"/>
        </w:rPr>
        <w:t>PROCEDURE:</w:t>
      </w:r>
    </w:p>
    <w:p w14:paraId="60871790" w14:textId="77777777" w:rsidR="009A14C9" w:rsidRDefault="009A14C9" w:rsidP="009A14C9">
      <w:pPr>
        <w:pStyle w:val="ListParagraph"/>
        <w:numPr>
          <w:ilvl w:val="0"/>
          <w:numId w:val="1"/>
        </w:numPr>
        <w:ind w:hanging="720"/>
        <w:rPr>
          <w:rFonts w:ascii="Times New Roman" w:hAnsi="Times New Roman" w:cs="Times New Roman"/>
          <w:sz w:val="24"/>
          <w:szCs w:val="24"/>
        </w:rPr>
      </w:pPr>
      <w:r w:rsidRPr="00F27DDB">
        <w:rPr>
          <w:rFonts w:ascii="Times New Roman" w:hAnsi="Times New Roman" w:cs="Times New Roman"/>
          <w:sz w:val="24"/>
          <w:szCs w:val="24"/>
        </w:rPr>
        <w:t>During enrollment, parents are informed of the type and purpose of all health and developmental screenings.</w:t>
      </w:r>
    </w:p>
    <w:p w14:paraId="399FDE35" w14:textId="77777777" w:rsidR="009A14C9" w:rsidRDefault="009A14C9" w:rsidP="009A14C9">
      <w:pPr>
        <w:pStyle w:val="ListParagraph"/>
        <w:rPr>
          <w:rFonts w:ascii="Times New Roman" w:hAnsi="Times New Roman" w:cs="Times New Roman"/>
          <w:sz w:val="24"/>
          <w:szCs w:val="24"/>
        </w:rPr>
      </w:pPr>
    </w:p>
    <w:p w14:paraId="451C6A80" w14:textId="3D4570E1" w:rsidR="009A14C9" w:rsidRDefault="009A14C9" w:rsidP="009A14C9">
      <w:pPr>
        <w:pStyle w:val="ListParagraph"/>
        <w:numPr>
          <w:ilvl w:val="1"/>
          <w:numId w:val="1"/>
        </w:numPr>
        <w:spacing w:after="0" w:line="300" w:lineRule="auto"/>
        <w:ind w:hanging="720"/>
        <w:rPr>
          <w:rFonts w:ascii="Times New Roman" w:hAnsi="Times New Roman" w:cs="Times New Roman"/>
          <w:sz w:val="24"/>
          <w:szCs w:val="24"/>
        </w:rPr>
      </w:pPr>
      <w:r w:rsidRPr="00F27DDB">
        <w:rPr>
          <w:rFonts w:ascii="Times New Roman" w:hAnsi="Times New Roman" w:cs="Times New Roman"/>
          <w:sz w:val="24"/>
          <w:szCs w:val="24"/>
        </w:rPr>
        <w:t xml:space="preserve">Head Start staff will consult with parents immediately (no longer than 10 calendar days) when a child’s health or developmental problems are suspected or identified. </w:t>
      </w:r>
      <w:r>
        <w:rPr>
          <w:rFonts w:ascii="Times New Roman" w:hAnsi="Times New Roman" w:cs="Times New Roman"/>
          <w:sz w:val="24"/>
          <w:szCs w:val="24"/>
        </w:rPr>
        <w:t xml:space="preserve">Family </w:t>
      </w:r>
      <w:r w:rsidR="007269FD">
        <w:rPr>
          <w:rFonts w:ascii="Times New Roman" w:hAnsi="Times New Roman" w:cs="Times New Roman"/>
          <w:sz w:val="24"/>
          <w:szCs w:val="24"/>
        </w:rPr>
        <w:t>S</w:t>
      </w:r>
      <w:r>
        <w:rPr>
          <w:rFonts w:ascii="Times New Roman" w:hAnsi="Times New Roman" w:cs="Times New Roman"/>
          <w:sz w:val="24"/>
          <w:szCs w:val="24"/>
        </w:rPr>
        <w:t xml:space="preserve">ervices </w:t>
      </w:r>
      <w:r w:rsidR="007269FD">
        <w:rPr>
          <w:rFonts w:ascii="Times New Roman" w:hAnsi="Times New Roman" w:cs="Times New Roman"/>
          <w:sz w:val="24"/>
          <w:szCs w:val="24"/>
        </w:rPr>
        <w:t>A</w:t>
      </w:r>
      <w:r>
        <w:rPr>
          <w:rFonts w:ascii="Times New Roman" w:hAnsi="Times New Roman" w:cs="Times New Roman"/>
          <w:sz w:val="24"/>
          <w:szCs w:val="24"/>
        </w:rPr>
        <w:t>dvocate</w:t>
      </w:r>
      <w:r w:rsidRPr="00F27DDB">
        <w:rPr>
          <w:rFonts w:ascii="Times New Roman" w:hAnsi="Times New Roman" w:cs="Times New Roman"/>
          <w:sz w:val="24"/>
          <w:szCs w:val="24"/>
        </w:rPr>
        <w:t>s or staff will maintain contact with parent/guardian concerning child’s health.</w:t>
      </w:r>
    </w:p>
    <w:p w14:paraId="6E2E82C5" w14:textId="54FDAD7F" w:rsidR="009A14C9" w:rsidRDefault="009A14C9" w:rsidP="009A14C9">
      <w:pPr>
        <w:pStyle w:val="ListParagraph"/>
        <w:numPr>
          <w:ilvl w:val="1"/>
          <w:numId w:val="1"/>
        </w:numPr>
        <w:spacing w:after="0" w:line="300" w:lineRule="auto"/>
        <w:ind w:hanging="720"/>
        <w:rPr>
          <w:rFonts w:ascii="Times New Roman" w:hAnsi="Times New Roman" w:cs="Times New Roman"/>
          <w:sz w:val="24"/>
          <w:szCs w:val="24"/>
        </w:rPr>
      </w:pPr>
      <w:r w:rsidRPr="001E20FA">
        <w:rPr>
          <w:rFonts w:ascii="Times New Roman" w:hAnsi="Times New Roman" w:cs="Times New Roman"/>
          <w:sz w:val="24"/>
          <w:szCs w:val="24"/>
        </w:rPr>
        <w:t xml:space="preserve">During enrollment, the </w:t>
      </w:r>
      <w:r>
        <w:rPr>
          <w:rFonts w:ascii="Times New Roman" w:hAnsi="Times New Roman" w:cs="Times New Roman"/>
          <w:sz w:val="24"/>
          <w:szCs w:val="24"/>
        </w:rPr>
        <w:t xml:space="preserve">Family </w:t>
      </w:r>
      <w:r w:rsidR="007269FD">
        <w:rPr>
          <w:rFonts w:ascii="Times New Roman" w:hAnsi="Times New Roman" w:cs="Times New Roman"/>
          <w:sz w:val="24"/>
          <w:szCs w:val="24"/>
        </w:rPr>
        <w:t>S</w:t>
      </w:r>
      <w:r>
        <w:rPr>
          <w:rFonts w:ascii="Times New Roman" w:hAnsi="Times New Roman" w:cs="Times New Roman"/>
          <w:sz w:val="24"/>
          <w:szCs w:val="24"/>
        </w:rPr>
        <w:t xml:space="preserve">ervices </w:t>
      </w:r>
      <w:r w:rsidR="007269FD">
        <w:rPr>
          <w:rFonts w:ascii="Times New Roman" w:hAnsi="Times New Roman" w:cs="Times New Roman"/>
          <w:sz w:val="24"/>
          <w:szCs w:val="24"/>
        </w:rPr>
        <w:t>A</w:t>
      </w:r>
      <w:r>
        <w:rPr>
          <w:rFonts w:ascii="Times New Roman" w:hAnsi="Times New Roman" w:cs="Times New Roman"/>
          <w:sz w:val="24"/>
          <w:szCs w:val="24"/>
        </w:rPr>
        <w:t>dvocate</w:t>
      </w:r>
      <w:r w:rsidRPr="001E20FA">
        <w:rPr>
          <w:rFonts w:ascii="Times New Roman" w:hAnsi="Times New Roman" w:cs="Times New Roman"/>
          <w:sz w:val="24"/>
          <w:szCs w:val="24"/>
        </w:rPr>
        <w:t xml:space="preserve"> will inform parents of the type and purpose of all health and developmental procedures administered through the program. Consent for health and developmental services is located on the child’s Health History. If the child will take part in screenings prior to the beginning of school, staff will use the date and signature of parent indicated on parent contact form to obtain parent consent.</w:t>
      </w:r>
    </w:p>
    <w:p w14:paraId="095BAA58" w14:textId="77777777" w:rsidR="009A14C9" w:rsidRDefault="009A14C9" w:rsidP="009A14C9">
      <w:pPr>
        <w:pStyle w:val="ListParagraph"/>
        <w:numPr>
          <w:ilvl w:val="1"/>
          <w:numId w:val="1"/>
        </w:numPr>
        <w:spacing w:after="0" w:line="300" w:lineRule="auto"/>
        <w:ind w:hanging="720"/>
        <w:rPr>
          <w:rFonts w:ascii="Times New Roman" w:hAnsi="Times New Roman" w:cs="Times New Roman"/>
          <w:sz w:val="24"/>
          <w:szCs w:val="24"/>
        </w:rPr>
      </w:pPr>
      <w:r w:rsidRPr="001E20FA">
        <w:rPr>
          <w:rFonts w:ascii="Times New Roman" w:hAnsi="Times New Roman" w:cs="Times New Roman"/>
          <w:sz w:val="24"/>
          <w:szCs w:val="24"/>
        </w:rPr>
        <w:t>Diagnostic and treatment procedures are explained to parents and every effort is made to ensure parents fully understand the findings and the importance of their child receiving on-going care.</w:t>
      </w:r>
    </w:p>
    <w:p w14:paraId="1CA29F4E" w14:textId="65249F74" w:rsidR="009A14C9" w:rsidRDefault="009A14C9" w:rsidP="009A14C9">
      <w:pPr>
        <w:pStyle w:val="ListParagraph"/>
        <w:numPr>
          <w:ilvl w:val="1"/>
          <w:numId w:val="1"/>
        </w:numPr>
        <w:spacing w:after="0" w:line="300" w:lineRule="auto"/>
        <w:ind w:hanging="720"/>
        <w:rPr>
          <w:rFonts w:ascii="Times New Roman" w:hAnsi="Times New Roman" w:cs="Times New Roman"/>
          <w:sz w:val="24"/>
          <w:szCs w:val="24"/>
        </w:rPr>
      </w:pPr>
      <w:r w:rsidRPr="001E20FA">
        <w:rPr>
          <w:rFonts w:ascii="Times New Roman" w:hAnsi="Times New Roman" w:cs="Times New Roman"/>
          <w:sz w:val="24"/>
          <w:szCs w:val="24"/>
        </w:rPr>
        <w:t xml:space="preserve">Parents and staff condition children in advance about all procedures they will receive while in the program. Classroom activities are geared toward the individual needs of the children.  Teaching staff and </w:t>
      </w:r>
      <w:r>
        <w:rPr>
          <w:rFonts w:ascii="Times New Roman" w:hAnsi="Times New Roman" w:cs="Times New Roman"/>
          <w:sz w:val="24"/>
          <w:szCs w:val="24"/>
        </w:rPr>
        <w:t xml:space="preserve">Family </w:t>
      </w:r>
      <w:r w:rsidR="007269FD">
        <w:rPr>
          <w:rFonts w:ascii="Times New Roman" w:hAnsi="Times New Roman" w:cs="Times New Roman"/>
          <w:sz w:val="24"/>
          <w:szCs w:val="24"/>
        </w:rPr>
        <w:t>S</w:t>
      </w:r>
      <w:r>
        <w:rPr>
          <w:rFonts w:ascii="Times New Roman" w:hAnsi="Times New Roman" w:cs="Times New Roman"/>
          <w:sz w:val="24"/>
          <w:szCs w:val="24"/>
        </w:rPr>
        <w:t xml:space="preserve">ervices </w:t>
      </w:r>
      <w:r w:rsidR="007269FD">
        <w:rPr>
          <w:rFonts w:ascii="Times New Roman" w:hAnsi="Times New Roman" w:cs="Times New Roman"/>
          <w:sz w:val="24"/>
          <w:szCs w:val="24"/>
        </w:rPr>
        <w:t>A</w:t>
      </w:r>
      <w:r>
        <w:rPr>
          <w:rFonts w:ascii="Times New Roman" w:hAnsi="Times New Roman" w:cs="Times New Roman"/>
          <w:sz w:val="24"/>
          <w:szCs w:val="24"/>
        </w:rPr>
        <w:t>dvocate</w:t>
      </w:r>
      <w:r w:rsidRPr="001E20FA">
        <w:rPr>
          <w:rFonts w:ascii="Times New Roman" w:hAnsi="Times New Roman" w:cs="Times New Roman"/>
          <w:sz w:val="24"/>
          <w:szCs w:val="24"/>
        </w:rPr>
        <w:t xml:space="preserve"> work with the parents on home activities.</w:t>
      </w:r>
    </w:p>
    <w:p w14:paraId="25C622B1" w14:textId="4D771502" w:rsidR="009A14C9" w:rsidRDefault="009A14C9" w:rsidP="009A14C9">
      <w:pPr>
        <w:pStyle w:val="ListParagraph"/>
        <w:numPr>
          <w:ilvl w:val="1"/>
          <w:numId w:val="1"/>
        </w:numPr>
        <w:spacing w:after="0" w:line="300" w:lineRule="auto"/>
        <w:ind w:hanging="720"/>
        <w:rPr>
          <w:rFonts w:ascii="Times New Roman" w:hAnsi="Times New Roman" w:cs="Times New Roman"/>
          <w:sz w:val="24"/>
          <w:szCs w:val="24"/>
        </w:rPr>
      </w:pPr>
      <w:r>
        <w:rPr>
          <w:rFonts w:ascii="Times New Roman" w:hAnsi="Times New Roman" w:cs="Times New Roman"/>
          <w:sz w:val="24"/>
          <w:szCs w:val="24"/>
        </w:rPr>
        <w:t xml:space="preserve">Family </w:t>
      </w:r>
      <w:r w:rsidR="007269FD">
        <w:rPr>
          <w:rFonts w:ascii="Times New Roman" w:hAnsi="Times New Roman" w:cs="Times New Roman"/>
          <w:sz w:val="24"/>
          <w:szCs w:val="24"/>
        </w:rPr>
        <w:t>S</w:t>
      </w:r>
      <w:r>
        <w:rPr>
          <w:rFonts w:ascii="Times New Roman" w:hAnsi="Times New Roman" w:cs="Times New Roman"/>
          <w:sz w:val="24"/>
          <w:szCs w:val="24"/>
        </w:rPr>
        <w:t xml:space="preserve">ervices </w:t>
      </w:r>
      <w:r w:rsidR="007269FD">
        <w:rPr>
          <w:rFonts w:ascii="Times New Roman" w:hAnsi="Times New Roman" w:cs="Times New Roman"/>
          <w:sz w:val="24"/>
          <w:szCs w:val="24"/>
        </w:rPr>
        <w:t>A</w:t>
      </w:r>
      <w:r>
        <w:rPr>
          <w:rFonts w:ascii="Times New Roman" w:hAnsi="Times New Roman" w:cs="Times New Roman"/>
          <w:sz w:val="24"/>
          <w:szCs w:val="24"/>
        </w:rPr>
        <w:t>dvocate</w:t>
      </w:r>
      <w:r w:rsidRPr="001E20FA">
        <w:rPr>
          <w:rFonts w:ascii="Times New Roman" w:hAnsi="Times New Roman" w:cs="Times New Roman"/>
          <w:sz w:val="24"/>
          <w:szCs w:val="24"/>
        </w:rPr>
        <w:t xml:space="preserve"> and other staff members assist and collaborate with parents to help them participate in parent trainings, ongoing family health care and encourage parents to be active partners in their children’s health including dental, nutritional, mental health, educational, safety and environmental needs.</w:t>
      </w:r>
    </w:p>
    <w:p w14:paraId="3D2DB259" w14:textId="77777777" w:rsidR="009A14C9" w:rsidRPr="001E20FA" w:rsidRDefault="009A14C9" w:rsidP="009A14C9">
      <w:pPr>
        <w:pStyle w:val="ListParagraph"/>
        <w:numPr>
          <w:ilvl w:val="1"/>
          <w:numId w:val="1"/>
        </w:numPr>
        <w:spacing w:after="0" w:line="300" w:lineRule="auto"/>
        <w:ind w:hanging="720"/>
        <w:rPr>
          <w:rFonts w:ascii="Times New Roman" w:hAnsi="Times New Roman" w:cs="Times New Roman"/>
          <w:sz w:val="24"/>
          <w:szCs w:val="24"/>
        </w:rPr>
      </w:pPr>
      <w:r w:rsidRPr="001E20FA">
        <w:rPr>
          <w:rFonts w:ascii="Times New Roman" w:hAnsi="Times New Roman" w:cs="Times New Roman"/>
          <w:sz w:val="24"/>
          <w:szCs w:val="24"/>
        </w:rPr>
        <w:t xml:space="preserve"> If a parent or legal guardian refused to give authorization for health services, the program maintains written documentation of the refusal on the Head Start Parent Refusal Documentation form.</w:t>
      </w:r>
      <w:r w:rsidRPr="001E20FA">
        <w:rPr>
          <w:rFonts w:ascii="Times New Roman" w:hAnsi="Times New Roman" w:cs="Times New Roman"/>
          <w:sz w:val="24"/>
          <w:szCs w:val="24"/>
        </w:rPr>
        <w:cr/>
      </w:r>
    </w:p>
    <w:sectPr w:rsidR="009A14C9" w:rsidRPr="001E20FA" w:rsidSect="003C41C6">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5781" w14:textId="77777777" w:rsidR="000D7AD7" w:rsidRDefault="000D7AD7" w:rsidP="009A14C9">
      <w:pPr>
        <w:spacing w:after="0" w:line="240" w:lineRule="auto"/>
      </w:pPr>
      <w:r>
        <w:separator/>
      </w:r>
    </w:p>
  </w:endnote>
  <w:endnote w:type="continuationSeparator" w:id="0">
    <w:p w14:paraId="4F92FFC4" w14:textId="77777777" w:rsidR="000D7AD7" w:rsidRDefault="000D7AD7" w:rsidP="009A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BB9" w14:textId="2AC87BEF" w:rsidR="001E61BA" w:rsidRPr="001E61BA" w:rsidRDefault="001E61BA">
    <w:pPr>
      <w:pStyle w:val="Footer"/>
      <w:rPr>
        <w:rFonts w:ascii="Times New Roman" w:hAnsi="Times New Roman" w:cs="Times New Roman"/>
        <w:sz w:val="18"/>
        <w:szCs w:val="18"/>
      </w:rPr>
    </w:pPr>
    <w:r>
      <w:rPr>
        <w:rFonts w:ascii="Times New Roman" w:hAnsi="Times New Roman" w:cs="Times New Roman"/>
        <w:sz w:val="18"/>
        <w:szCs w:val="18"/>
      </w:rPr>
      <w:t>Rev: 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EEA7" w14:textId="77777777" w:rsidR="000D7AD7" w:rsidRDefault="000D7AD7" w:rsidP="009A14C9">
      <w:pPr>
        <w:spacing w:after="0" w:line="240" w:lineRule="auto"/>
      </w:pPr>
      <w:r>
        <w:separator/>
      </w:r>
    </w:p>
  </w:footnote>
  <w:footnote w:type="continuationSeparator" w:id="0">
    <w:p w14:paraId="2A28EB6B" w14:textId="77777777" w:rsidR="000D7AD7" w:rsidRDefault="000D7AD7" w:rsidP="009A1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603BD"/>
    <w:multiLevelType w:val="hybridMultilevel"/>
    <w:tmpl w:val="EAE016E8"/>
    <w:lvl w:ilvl="0" w:tplc="C17E8744">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3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C9"/>
    <w:rsid w:val="000D7AD7"/>
    <w:rsid w:val="001E61BA"/>
    <w:rsid w:val="002C33D5"/>
    <w:rsid w:val="003C41C6"/>
    <w:rsid w:val="007269FD"/>
    <w:rsid w:val="00805555"/>
    <w:rsid w:val="00870235"/>
    <w:rsid w:val="00994510"/>
    <w:rsid w:val="009A14C9"/>
    <w:rsid w:val="00AD713A"/>
    <w:rsid w:val="00C40913"/>
    <w:rsid w:val="00DB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B4203"/>
  <w15:chartTrackingRefBased/>
  <w15:docId w15:val="{F7308AD9-A5F8-4F35-9F3F-2386A5FD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4C9"/>
  </w:style>
  <w:style w:type="paragraph" w:styleId="Footer">
    <w:name w:val="footer"/>
    <w:basedOn w:val="Normal"/>
    <w:link w:val="FooterChar"/>
    <w:uiPriority w:val="99"/>
    <w:unhideWhenUsed/>
    <w:rsid w:val="009A1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4C9"/>
  </w:style>
  <w:style w:type="paragraph" w:styleId="ListParagraph">
    <w:name w:val="List Paragraph"/>
    <w:basedOn w:val="Normal"/>
    <w:uiPriority w:val="34"/>
    <w:qFormat/>
    <w:rsid w:val="009A1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5</cp:revision>
  <dcterms:created xsi:type="dcterms:W3CDTF">2022-04-05T19:14:00Z</dcterms:created>
  <dcterms:modified xsi:type="dcterms:W3CDTF">2022-06-06T16:56:00Z</dcterms:modified>
</cp:coreProperties>
</file>